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0EB" w:rsidRDefault="004A12DE">
      <w:r w:rsidRPr="004A12DE">
        <w:t>Вы как и вначале делаете упор на институт госконтрактной системы. Еще раз прочтите название вашего ВКР. Актуальность должна вытекать из содержания, которое вы должны привести во введении, до определения актуальности. Ваша тема - это расторжение за ненадлежащее исполнение. Приведите в один абзац проблемы судебной практики по вопросам расторжения договора, последствия такого расторжения. Какие в связи с этим возникают проблемы. Что планируете рассмотреть в рамках анализа. И объект и предмет исследования должны говорить только проблемах названия ВКР. Актуальность только о проблемах расторжения такого договора. Цель, четко должна вытекать из установленной вами актуальности, задачи - полностью соответствовать структуре работы. Объем введения 5-6-7 страниц. Обязательно указать новизну исследования. О чем планируется исследовать в каждом разделе работы. И даю вам выдержку из вашего текста: Информационная база курсовой работы состоит из набора специальной и научной ... Задаю вам вопрос, уважаемый, вы пишите дипломную или курсовую????????</w:t>
      </w:r>
      <w:bookmarkStart w:id="0" w:name="_GoBack"/>
      <w:bookmarkEnd w:id="0"/>
    </w:p>
    <w:sectPr w:rsidR="00751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F7E"/>
    <w:rsid w:val="004A12DE"/>
    <w:rsid w:val="007510EB"/>
    <w:rsid w:val="00DF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9B1339-B5B2-4528-BCAA-7366C7BC3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2020-05-05T11:37:00Z</dcterms:created>
  <dcterms:modified xsi:type="dcterms:W3CDTF">2020-05-05T11:38:00Z</dcterms:modified>
</cp:coreProperties>
</file>